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24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14:paraId="5CF74185" w14:textId="77777777" w:rsidTr="00054671">
        <w:trPr>
          <w:trHeight w:val="1571"/>
        </w:trPr>
        <w:tc>
          <w:tcPr>
            <w:tcW w:w="2096" w:type="dxa"/>
            <w:vAlign w:val="center"/>
            <w:hideMark/>
          </w:tcPr>
          <w:p w14:paraId="7D2AEB5E" w14:textId="5D2D2DA2" w:rsidR="00F42C93" w:rsidRPr="00FC1251" w:rsidRDefault="00FD6A63" w:rsidP="00054671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="00F42C93" w:rsidRPr="00FC1251">
              <w:rPr>
                <w:noProof/>
                <w:lang w:eastAsia="pt-BR"/>
              </w:rPr>
              <w:drawing>
                <wp:inline distT="0" distB="0" distL="0" distR="0" wp14:anchorId="149981DB" wp14:editId="60176FAB">
                  <wp:extent cx="1095375" cy="1085850"/>
                  <wp:effectExtent l="0" t="0" r="9525" b="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14:paraId="72946790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389B8DE">
                    <v:line id="Conector re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3.85pt,18pt" to="368.9pt,18pt" w14:anchorId="480401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  <w:t xml:space="preserve"> </w:t>
            </w:r>
          </w:p>
          <w:p w14:paraId="4255E73D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14:paraId="7494E699" w14:textId="77777777" w:rsidR="00F42C93" w:rsidRPr="00FC1251" w:rsidRDefault="00F42C93" w:rsidP="00054671">
            <w:pPr>
              <w:pStyle w:val="Cabealho"/>
              <w:rPr>
                <w:rFonts w:ascii="Arial" w:hAnsi="Arial" w:cs="Arial"/>
                <w:sz w:val="16"/>
                <w:szCs w:val="16"/>
              </w:rPr>
            </w:pPr>
          </w:p>
          <w:p w14:paraId="0F5F7AD0" w14:textId="38A5203E" w:rsidR="00F42C93" w:rsidRDefault="00F42C93" w:rsidP="00054671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>Av. Brigadeiro Luís Antônio, 2701, 10° andar – São Paulo/SP – 01401-</w:t>
            </w:r>
            <w:r w:rsidR="00383C36" w:rsidRPr="00FC1251">
              <w:rPr>
                <w:rFonts w:ascii="Arial" w:hAnsi="Arial" w:cs="Arial"/>
                <w:sz w:val="16"/>
                <w:szCs w:val="16"/>
              </w:rPr>
              <w:t>000 (</w:t>
            </w:r>
            <w:r w:rsidRPr="00FC1251">
              <w:rPr>
                <w:rFonts w:ascii="Arial" w:hAnsi="Arial" w:cs="Arial"/>
                <w:sz w:val="16"/>
                <w:szCs w:val="16"/>
              </w:rPr>
              <w:t>11) 3150-1901</w:t>
            </w:r>
          </w:p>
        </w:tc>
      </w:tr>
    </w:tbl>
    <w:p w14:paraId="325DA27D" w14:textId="4C62DF37" w:rsidR="00F42C93" w:rsidRPr="007168F6" w:rsidRDefault="007168F6" w:rsidP="007168F6">
      <w:pPr>
        <w:jc w:val="right"/>
        <w:rPr>
          <w:rFonts w:ascii="Arial" w:hAnsi="Arial" w:cs="Arial"/>
          <w:b/>
          <w:bCs/>
          <w:color w:val="FF0000"/>
          <w:sz w:val="24"/>
          <w:szCs w:val="24"/>
        </w:rPr>
      </w:pPr>
      <w:r w:rsidRPr="49149A4C">
        <w:rPr>
          <w:rFonts w:ascii="Arial" w:hAnsi="Arial" w:cs="Arial"/>
          <w:b/>
          <w:bCs/>
          <w:color w:val="FF0000"/>
          <w:sz w:val="24"/>
          <w:szCs w:val="24"/>
        </w:rPr>
        <w:t xml:space="preserve">Tempo estimado da reunião: </w:t>
      </w:r>
      <w:r w:rsidR="008734C9" w:rsidRPr="49149A4C">
        <w:rPr>
          <w:rFonts w:ascii="Arial" w:hAnsi="Arial" w:cs="Arial"/>
          <w:b/>
          <w:bCs/>
          <w:color w:val="FF0000"/>
          <w:sz w:val="24"/>
          <w:szCs w:val="24"/>
        </w:rPr>
        <w:t>1h</w:t>
      </w:r>
      <w:r w:rsidR="00FF5BA4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24D3BCE0" w:rsidRPr="49149A4C">
        <w:rPr>
          <w:rFonts w:ascii="Arial" w:hAnsi="Arial" w:cs="Arial"/>
          <w:b/>
          <w:bCs/>
          <w:color w:val="FF0000"/>
          <w:sz w:val="24"/>
          <w:szCs w:val="24"/>
        </w:rPr>
        <w:t>0</w:t>
      </w:r>
      <w:r w:rsidR="008734C9" w:rsidRPr="49149A4C">
        <w:rPr>
          <w:rFonts w:ascii="Arial" w:hAnsi="Arial" w:cs="Arial"/>
          <w:b/>
          <w:bCs/>
          <w:color w:val="FF0000"/>
          <w:sz w:val="24"/>
          <w:szCs w:val="24"/>
        </w:rPr>
        <w:t>min</w:t>
      </w:r>
    </w:p>
    <w:tbl>
      <w:tblPr>
        <w:tblStyle w:val="Tabelacomgrade"/>
        <w:tblW w:w="15310" w:type="dxa"/>
        <w:tblInd w:w="-714" w:type="dxa"/>
        <w:tblLook w:val="04A0" w:firstRow="1" w:lastRow="0" w:firstColumn="1" w:lastColumn="0" w:noHBand="0" w:noVBand="1"/>
      </w:tblPr>
      <w:tblGrid>
        <w:gridCol w:w="15310"/>
      </w:tblGrid>
      <w:tr w:rsidR="00F42C93" w:rsidRPr="00DC1CC2" w14:paraId="077AB68F" w14:textId="77777777" w:rsidTr="6FD35A17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DEAEF" w14:textId="1C8646F7" w:rsidR="00F42C93" w:rsidRPr="00DC1CC2" w:rsidRDefault="70D2258C" w:rsidP="00052A11">
            <w:pPr>
              <w:rPr>
                <w:rFonts w:ascii="Arial" w:hAnsi="Arial" w:cs="Arial"/>
                <w:sz w:val="24"/>
                <w:szCs w:val="24"/>
              </w:rPr>
            </w:pPr>
            <w:r w:rsidRPr="6FD35A17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="4DDEA79D" w:rsidRPr="6FD35A17">
              <w:rPr>
                <w:rFonts w:ascii="Arial" w:hAnsi="Arial" w:cs="Arial"/>
                <w:sz w:val="24"/>
                <w:szCs w:val="24"/>
              </w:rPr>
              <w:t>1</w:t>
            </w:r>
            <w:r w:rsidR="6A2B198B" w:rsidRPr="6FD35A17">
              <w:rPr>
                <w:rFonts w:ascii="Arial" w:hAnsi="Arial" w:cs="Arial"/>
                <w:sz w:val="24"/>
                <w:szCs w:val="24"/>
              </w:rPr>
              <w:t>51</w:t>
            </w:r>
            <w:r w:rsidR="4DDEA79D" w:rsidRPr="6FD35A17">
              <w:rPr>
                <w:rFonts w:ascii="Arial" w:hAnsi="Arial" w:cs="Arial"/>
                <w:sz w:val="24"/>
                <w:szCs w:val="24"/>
              </w:rPr>
              <w:t xml:space="preserve">ª REUNIÃO ORDINÁRIA DO CONSELHO </w:t>
            </w:r>
            <w:r w:rsidR="00383C36" w:rsidRPr="6FD35A17">
              <w:rPr>
                <w:rFonts w:ascii="Arial" w:hAnsi="Arial" w:cs="Arial"/>
                <w:sz w:val="24"/>
                <w:szCs w:val="24"/>
              </w:rPr>
              <w:t xml:space="preserve">FISCAL </w:t>
            </w:r>
            <w:r w:rsidR="0D4E623B" w:rsidRPr="6FD35A17">
              <w:rPr>
                <w:rFonts w:ascii="Arial" w:hAnsi="Arial" w:cs="Arial"/>
                <w:sz w:val="24"/>
                <w:szCs w:val="24"/>
              </w:rPr>
              <w:t>de</w:t>
            </w:r>
            <w:r w:rsidR="4DDEA79D" w:rsidRPr="6FD35A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7184963" w:rsidRPr="6FD35A17">
              <w:rPr>
                <w:rFonts w:ascii="Arial" w:hAnsi="Arial" w:cs="Arial"/>
                <w:sz w:val="24"/>
                <w:szCs w:val="24"/>
              </w:rPr>
              <w:t>2</w:t>
            </w:r>
            <w:r w:rsidR="385F8388" w:rsidRPr="6FD35A17">
              <w:rPr>
                <w:rFonts w:ascii="Arial" w:hAnsi="Arial" w:cs="Arial"/>
                <w:sz w:val="24"/>
                <w:szCs w:val="24"/>
              </w:rPr>
              <w:t>6</w:t>
            </w:r>
            <w:r w:rsidR="4DDEA79D" w:rsidRPr="6FD35A17">
              <w:rPr>
                <w:rFonts w:ascii="Arial" w:hAnsi="Arial" w:cs="Arial"/>
                <w:sz w:val="24"/>
                <w:szCs w:val="24"/>
              </w:rPr>
              <w:t>.</w:t>
            </w:r>
            <w:r w:rsidR="2BCDC7D5" w:rsidRPr="6FD35A17">
              <w:rPr>
                <w:rFonts w:ascii="Arial" w:hAnsi="Arial" w:cs="Arial"/>
                <w:sz w:val="24"/>
                <w:szCs w:val="24"/>
              </w:rPr>
              <w:t>1</w:t>
            </w:r>
            <w:r w:rsidR="5212A1A2" w:rsidRPr="6FD35A17">
              <w:rPr>
                <w:rFonts w:ascii="Arial" w:hAnsi="Arial" w:cs="Arial"/>
                <w:sz w:val="24"/>
                <w:szCs w:val="24"/>
              </w:rPr>
              <w:t>1</w:t>
            </w:r>
            <w:r w:rsidR="4DDEA79D" w:rsidRPr="6FD35A17">
              <w:rPr>
                <w:rFonts w:ascii="Arial" w:hAnsi="Arial" w:cs="Arial"/>
                <w:sz w:val="24"/>
                <w:szCs w:val="24"/>
              </w:rPr>
              <w:t>.202</w:t>
            </w:r>
            <w:r w:rsidR="1C100FEC" w:rsidRPr="6FD35A17">
              <w:rPr>
                <w:rFonts w:ascii="Arial" w:hAnsi="Arial" w:cs="Arial"/>
                <w:sz w:val="24"/>
                <w:szCs w:val="24"/>
              </w:rPr>
              <w:t>4</w:t>
            </w:r>
            <w:r w:rsidR="4DDEA79D" w:rsidRPr="6FD35A17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="00383C36" w:rsidRPr="6FD35A17">
              <w:rPr>
                <w:rFonts w:ascii="Arial" w:hAnsi="Arial" w:cs="Arial"/>
                <w:sz w:val="24"/>
                <w:szCs w:val="24"/>
              </w:rPr>
              <w:t>3</w:t>
            </w:r>
            <w:r w:rsidR="4DDEA79D" w:rsidRPr="6FD35A17">
              <w:rPr>
                <w:rFonts w:ascii="Arial" w:hAnsi="Arial" w:cs="Arial"/>
                <w:sz w:val="24"/>
                <w:szCs w:val="24"/>
              </w:rPr>
              <w:t>0 horas</w:t>
            </w:r>
            <w:r w:rsidR="7C3836E4" w:rsidRPr="6FD35A1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5A6DD81F" w:rsidRPr="6FD35A17">
              <w:rPr>
                <w:rFonts w:ascii="Arial" w:hAnsi="Arial" w:cs="Arial"/>
                <w:sz w:val="24"/>
                <w:szCs w:val="24"/>
              </w:rPr>
              <w:t>HIBRIDA</w:t>
            </w:r>
          </w:p>
        </w:tc>
      </w:tr>
    </w:tbl>
    <w:p w14:paraId="24D970BD" w14:textId="3A6F521D" w:rsidR="00F42C93" w:rsidRDefault="00F42C9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35"/>
        <w:gridCol w:w="1678"/>
        <w:gridCol w:w="1559"/>
        <w:gridCol w:w="1470"/>
        <w:gridCol w:w="1748"/>
        <w:gridCol w:w="2027"/>
      </w:tblGrid>
      <w:tr w:rsidR="00023094" w14:paraId="4C54DF5C" w14:textId="77777777" w:rsidTr="482133FB">
        <w:tc>
          <w:tcPr>
            <w:tcW w:w="568" w:type="dxa"/>
          </w:tcPr>
          <w:p w14:paraId="0B5D4BA1" w14:textId="2D0377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5835" w:type="dxa"/>
          </w:tcPr>
          <w:p w14:paraId="152B0734" w14:textId="3749BDB8" w:rsidR="00023094" w:rsidRPr="008A7050" w:rsidRDefault="0002309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Item de Pauta</w:t>
            </w:r>
          </w:p>
        </w:tc>
        <w:tc>
          <w:tcPr>
            <w:tcW w:w="1678" w:type="dxa"/>
          </w:tcPr>
          <w:p w14:paraId="5ADF78C7" w14:textId="72BE531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559" w:type="dxa"/>
          </w:tcPr>
          <w:p w14:paraId="2EC013B5" w14:textId="724BA400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470" w:type="dxa"/>
          </w:tcPr>
          <w:p w14:paraId="5445C392" w14:textId="0FAEC9DC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48" w:type="dxa"/>
          </w:tcPr>
          <w:p w14:paraId="19C0DAFA" w14:textId="767CC3A3" w:rsidR="00023094" w:rsidRPr="009B4529" w:rsidRDefault="00023094" w:rsidP="00ED315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2027" w:type="dxa"/>
          </w:tcPr>
          <w:p w14:paraId="0DDAACDB" w14:textId="77777777" w:rsidR="00ED3153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14:paraId="169D6298" w14:textId="44305932" w:rsidR="00023094" w:rsidRPr="009B4529" w:rsidRDefault="000230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14:paraId="0EC57518" w14:textId="77777777" w:rsidTr="482133FB">
        <w:tc>
          <w:tcPr>
            <w:tcW w:w="568" w:type="dxa"/>
          </w:tcPr>
          <w:p w14:paraId="6F09BA1D" w14:textId="4A45383D" w:rsidR="00023094" w:rsidRPr="00F72516" w:rsidRDefault="00023094" w:rsidP="00A507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35" w:type="dxa"/>
          </w:tcPr>
          <w:p w14:paraId="6335E7BD" w14:textId="1E9F5798" w:rsidR="00023094" w:rsidRPr="00383C36" w:rsidRDefault="00023094" w:rsidP="00DC693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2516">
              <w:rPr>
                <w:rFonts w:ascii="Arial" w:hAnsi="Arial" w:cs="Arial"/>
                <w:color w:val="000000" w:themeColor="text1"/>
                <w:sz w:val="24"/>
                <w:szCs w:val="24"/>
              </w:rPr>
              <w:t>Aprovação da Ata da reunião</w:t>
            </w:r>
            <w:r w:rsidR="00383C3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anterior</w:t>
            </w:r>
          </w:p>
        </w:tc>
        <w:tc>
          <w:tcPr>
            <w:tcW w:w="1678" w:type="dxa"/>
          </w:tcPr>
          <w:p w14:paraId="4F55A04D" w14:textId="7E0AFF91" w:rsidR="00023094" w:rsidRPr="00F72516" w:rsidRDefault="0028704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5 minutos</w:t>
            </w:r>
          </w:p>
        </w:tc>
        <w:tc>
          <w:tcPr>
            <w:tcW w:w="1559" w:type="dxa"/>
          </w:tcPr>
          <w:p w14:paraId="26082B95" w14:textId="165B804C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Deliberação</w:t>
            </w:r>
          </w:p>
        </w:tc>
        <w:tc>
          <w:tcPr>
            <w:tcW w:w="1470" w:type="dxa"/>
          </w:tcPr>
          <w:p w14:paraId="4CECB52F" w14:textId="77777777" w:rsidR="00C55B25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 xml:space="preserve">Estatuto </w:t>
            </w:r>
          </w:p>
          <w:p w14:paraId="6872F562" w14:textId="3F30C46F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1748" w:type="dxa"/>
          </w:tcPr>
          <w:p w14:paraId="227CB884" w14:textId="58473F50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027" w:type="dxa"/>
          </w:tcPr>
          <w:p w14:paraId="7E82BBE8" w14:textId="77777777" w:rsidR="00ED3153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 xml:space="preserve">Apoio </w:t>
            </w:r>
          </w:p>
          <w:p w14:paraId="25BF5B13" w14:textId="7B9E2F1F" w:rsidR="00023094" w:rsidRPr="00F72516" w:rsidRDefault="00023094" w:rsidP="00DC693C">
            <w:pPr>
              <w:rPr>
                <w:rFonts w:ascii="Arial" w:hAnsi="Arial" w:cs="Arial"/>
                <w:sz w:val="24"/>
                <w:szCs w:val="24"/>
              </w:rPr>
            </w:pPr>
            <w:r w:rsidRPr="00F72516">
              <w:rPr>
                <w:rFonts w:ascii="Arial" w:hAnsi="Arial" w:cs="Arial"/>
                <w:sz w:val="24"/>
                <w:szCs w:val="24"/>
              </w:rPr>
              <w:t>Governança</w:t>
            </w:r>
          </w:p>
        </w:tc>
      </w:tr>
      <w:tr w:rsidR="00102812" w14:paraId="43049116" w14:textId="77777777" w:rsidTr="482133FB">
        <w:trPr>
          <w:trHeight w:val="419"/>
        </w:trPr>
        <w:tc>
          <w:tcPr>
            <w:tcW w:w="568" w:type="dxa"/>
            <w:shd w:val="clear" w:color="auto" w:fill="auto"/>
          </w:tcPr>
          <w:p w14:paraId="485B8248" w14:textId="2CB57602" w:rsidR="00102812" w:rsidRPr="00183C90" w:rsidRDefault="00601EC4" w:rsidP="0010281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35" w:type="dxa"/>
            <w:shd w:val="clear" w:color="auto" w:fill="auto"/>
          </w:tcPr>
          <w:p w14:paraId="79A1F2D2" w14:textId="0AE926B0" w:rsidR="00102812" w:rsidRPr="008A7050" w:rsidRDefault="001028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Investimentos – movimentação do mês.</w:t>
            </w:r>
          </w:p>
        </w:tc>
        <w:tc>
          <w:tcPr>
            <w:tcW w:w="1678" w:type="dxa"/>
          </w:tcPr>
          <w:p w14:paraId="54ED6D5B" w14:textId="7C8BCC38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minutos</w:t>
            </w:r>
          </w:p>
        </w:tc>
        <w:tc>
          <w:tcPr>
            <w:tcW w:w="1559" w:type="dxa"/>
            <w:shd w:val="clear" w:color="auto" w:fill="auto"/>
          </w:tcPr>
          <w:p w14:paraId="33891AB2" w14:textId="72A59EC0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70" w:type="dxa"/>
            <w:shd w:val="clear" w:color="auto" w:fill="auto"/>
          </w:tcPr>
          <w:p w14:paraId="2DD1E1F3" w14:textId="7B01D6D7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  <w:tc>
          <w:tcPr>
            <w:tcW w:w="1748" w:type="dxa"/>
            <w:shd w:val="clear" w:color="auto" w:fill="auto"/>
          </w:tcPr>
          <w:p w14:paraId="67D60576" w14:textId="73EDA69C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027" w:type="dxa"/>
            <w:shd w:val="clear" w:color="auto" w:fill="auto"/>
          </w:tcPr>
          <w:p w14:paraId="189C6612" w14:textId="3CC747EC" w:rsidR="00102812" w:rsidRPr="00183C90" w:rsidRDefault="00102812" w:rsidP="0010281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Diretoria de Investimentos</w:t>
            </w:r>
          </w:p>
        </w:tc>
      </w:tr>
      <w:tr w:rsidR="00C82342" w14:paraId="6EB5B9C6" w14:textId="77777777" w:rsidTr="482133FB">
        <w:trPr>
          <w:trHeight w:val="686"/>
        </w:trPr>
        <w:tc>
          <w:tcPr>
            <w:tcW w:w="568" w:type="dxa"/>
            <w:shd w:val="clear" w:color="auto" w:fill="auto"/>
          </w:tcPr>
          <w:p w14:paraId="3F1880FB" w14:textId="4CA4D2E5" w:rsidR="00C82342" w:rsidRDefault="00C82342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35" w:type="dxa"/>
            <w:shd w:val="clear" w:color="auto" w:fill="auto"/>
          </w:tcPr>
          <w:p w14:paraId="2A18F035" w14:textId="1A725380" w:rsidR="00C82342" w:rsidRPr="008734C9" w:rsidRDefault="6EA7B7C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482133FB">
              <w:rPr>
                <w:rFonts w:ascii="Arial" w:hAnsi="Arial" w:cs="Arial"/>
                <w:sz w:val="24"/>
                <w:szCs w:val="24"/>
              </w:rPr>
              <w:t>Comentários sob</w:t>
            </w:r>
            <w:r w:rsidR="7E2E38F8" w:rsidRPr="482133FB">
              <w:rPr>
                <w:rFonts w:ascii="Arial" w:hAnsi="Arial" w:cs="Arial"/>
                <w:sz w:val="24"/>
                <w:szCs w:val="24"/>
              </w:rPr>
              <w:t>re</w:t>
            </w:r>
            <w:r w:rsidRPr="482133FB">
              <w:rPr>
                <w:rFonts w:ascii="Arial" w:hAnsi="Arial" w:cs="Arial"/>
                <w:sz w:val="24"/>
                <w:szCs w:val="24"/>
              </w:rPr>
              <w:t xml:space="preserve"> Desenquadramentos</w:t>
            </w:r>
          </w:p>
        </w:tc>
        <w:tc>
          <w:tcPr>
            <w:tcW w:w="1678" w:type="dxa"/>
          </w:tcPr>
          <w:p w14:paraId="19C3DE9F" w14:textId="0BDC053C" w:rsidR="00C82342" w:rsidRPr="008734C9" w:rsidRDefault="6EA7B7C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47F4E73E">
              <w:rPr>
                <w:rFonts w:ascii="Arial" w:hAnsi="Arial" w:cs="Arial"/>
                <w:sz w:val="24"/>
                <w:szCs w:val="24"/>
              </w:rPr>
              <w:t>15 minutos</w:t>
            </w:r>
          </w:p>
        </w:tc>
        <w:tc>
          <w:tcPr>
            <w:tcW w:w="1559" w:type="dxa"/>
            <w:shd w:val="clear" w:color="auto" w:fill="auto"/>
          </w:tcPr>
          <w:p w14:paraId="0A404A8A" w14:textId="016F4AC8" w:rsidR="00C82342" w:rsidRPr="008734C9" w:rsidRDefault="6EA7B7C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47F4E73E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70" w:type="dxa"/>
            <w:shd w:val="clear" w:color="auto" w:fill="auto"/>
          </w:tcPr>
          <w:p w14:paraId="5F783C44" w14:textId="6CEAB795" w:rsidR="00C82342" w:rsidRPr="008734C9" w:rsidRDefault="6EA7B7C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47F4E73E"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  <w:tc>
          <w:tcPr>
            <w:tcW w:w="1748" w:type="dxa"/>
            <w:shd w:val="clear" w:color="auto" w:fill="auto"/>
          </w:tcPr>
          <w:p w14:paraId="22ACD605" w14:textId="4BD295C9" w:rsidR="00C82342" w:rsidRPr="008734C9" w:rsidRDefault="6EA7B7C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47F4E73E">
              <w:rPr>
                <w:rFonts w:ascii="Arial" w:hAnsi="Arial" w:cs="Arial"/>
                <w:sz w:val="24"/>
                <w:szCs w:val="24"/>
              </w:rPr>
              <w:t>Eventual</w:t>
            </w:r>
          </w:p>
        </w:tc>
        <w:tc>
          <w:tcPr>
            <w:tcW w:w="2027" w:type="dxa"/>
            <w:shd w:val="clear" w:color="auto" w:fill="auto"/>
          </w:tcPr>
          <w:p w14:paraId="5B9B4512" w14:textId="105C1BE5" w:rsidR="00C82342" w:rsidRPr="008734C9" w:rsidRDefault="6EA7B7C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47F4E73E">
              <w:rPr>
                <w:rFonts w:ascii="Arial" w:hAnsi="Arial" w:cs="Arial"/>
                <w:sz w:val="24"/>
                <w:szCs w:val="24"/>
              </w:rPr>
              <w:t>Diretoria de Investimentos</w:t>
            </w:r>
          </w:p>
        </w:tc>
      </w:tr>
      <w:tr w:rsidR="00102812" w14:paraId="3EA592E9" w14:textId="77777777" w:rsidTr="482133FB">
        <w:trPr>
          <w:trHeight w:val="686"/>
        </w:trPr>
        <w:tc>
          <w:tcPr>
            <w:tcW w:w="568" w:type="dxa"/>
            <w:shd w:val="clear" w:color="auto" w:fill="auto"/>
          </w:tcPr>
          <w:p w14:paraId="4A083F95" w14:textId="079DB338" w:rsidR="00102812" w:rsidRDefault="00C82342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35" w:type="dxa"/>
            <w:shd w:val="clear" w:color="auto" w:fill="auto"/>
          </w:tcPr>
          <w:p w14:paraId="397C21AD" w14:textId="0E329B21" w:rsidR="00102812" w:rsidRPr="008A7050" w:rsidRDefault="001028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Monitoramento das Obrigações Legais</w:t>
            </w:r>
          </w:p>
        </w:tc>
        <w:tc>
          <w:tcPr>
            <w:tcW w:w="1678" w:type="dxa"/>
          </w:tcPr>
          <w:p w14:paraId="6A24CEEC" w14:textId="50E0A43D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2DA1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21233536" w14:textId="348C9DC9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70" w:type="dxa"/>
            <w:shd w:val="clear" w:color="auto" w:fill="auto"/>
          </w:tcPr>
          <w:p w14:paraId="5EBD2DA9" w14:textId="118DF546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 xml:space="preserve">Conselho </w:t>
            </w:r>
            <w:r>
              <w:rPr>
                <w:rFonts w:ascii="Arial" w:hAnsi="Arial" w:cs="Arial"/>
                <w:sz w:val="24"/>
                <w:szCs w:val="24"/>
              </w:rPr>
              <w:t>Fiscal</w:t>
            </w:r>
          </w:p>
        </w:tc>
        <w:tc>
          <w:tcPr>
            <w:tcW w:w="1748" w:type="dxa"/>
            <w:shd w:val="clear" w:color="auto" w:fill="auto"/>
          </w:tcPr>
          <w:p w14:paraId="1A8D8C75" w14:textId="0E073C53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027" w:type="dxa"/>
            <w:shd w:val="clear" w:color="auto" w:fill="auto"/>
          </w:tcPr>
          <w:p w14:paraId="435212BC" w14:textId="46A1F0FA" w:rsidR="00102812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GRC</w:t>
            </w:r>
          </w:p>
        </w:tc>
      </w:tr>
      <w:tr w:rsidR="00102812" w14:paraId="248D84D5" w14:textId="77777777" w:rsidTr="482133FB">
        <w:tc>
          <w:tcPr>
            <w:tcW w:w="568" w:type="dxa"/>
            <w:shd w:val="clear" w:color="auto" w:fill="auto"/>
          </w:tcPr>
          <w:p w14:paraId="4383BFC1" w14:textId="06B1418E" w:rsidR="00102812" w:rsidRPr="00F72516" w:rsidRDefault="00C82342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35" w:type="dxa"/>
            <w:shd w:val="clear" w:color="auto" w:fill="auto"/>
          </w:tcPr>
          <w:p w14:paraId="30602761" w14:textId="00DC2D09" w:rsidR="00102812" w:rsidRPr="008A7050" w:rsidRDefault="001028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Fluxo de Caixa – receitas e despesas</w:t>
            </w:r>
          </w:p>
        </w:tc>
        <w:tc>
          <w:tcPr>
            <w:tcW w:w="1678" w:type="dxa"/>
          </w:tcPr>
          <w:p w14:paraId="73D38D07" w14:textId="67377B12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47F4E73E">
              <w:rPr>
                <w:rFonts w:ascii="Arial" w:hAnsi="Arial" w:cs="Arial"/>
                <w:sz w:val="24"/>
                <w:szCs w:val="24"/>
              </w:rPr>
              <w:t>1</w:t>
            </w:r>
            <w:r w:rsidR="082AB8A7" w:rsidRPr="47F4E73E">
              <w:rPr>
                <w:rFonts w:ascii="Arial" w:hAnsi="Arial" w:cs="Arial"/>
                <w:sz w:val="24"/>
                <w:szCs w:val="24"/>
              </w:rPr>
              <w:t>5</w:t>
            </w:r>
            <w:r w:rsidRPr="47F4E73E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15D628C0" w14:textId="2F8AD866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70" w:type="dxa"/>
            <w:shd w:val="clear" w:color="auto" w:fill="auto"/>
          </w:tcPr>
          <w:p w14:paraId="53E6141B" w14:textId="5B6B2BAF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Conselho Fiscal</w:t>
            </w:r>
          </w:p>
        </w:tc>
        <w:tc>
          <w:tcPr>
            <w:tcW w:w="1748" w:type="dxa"/>
            <w:shd w:val="clear" w:color="auto" w:fill="auto"/>
          </w:tcPr>
          <w:p w14:paraId="3C9E3F27" w14:textId="308B1F94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027" w:type="dxa"/>
            <w:shd w:val="clear" w:color="auto" w:fill="auto"/>
          </w:tcPr>
          <w:p w14:paraId="1DE991DD" w14:textId="4F4ED016" w:rsidR="00102812" w:rsidRPr="00F72516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Contabilidade</w:t>
            </w:r>
          </w:p>
        </w:tc>
      </w:tr>
      <w:tr w:rsidR="00102812" w:rsidRPr="009C60D2" w14:paraId="5A940596" w14:textId="77777777" w:rsidTr="482133FB">
        <w:tc>
          <w:tcPr>
            <w:tcW w:w="568" w:type="dxa"/>
            <w:shd w:val="clear" w:color="auto" w:fill="auto"/>
          </w:tcPr>
          <w:p w14:paraId="6FEFAF9A" w14:textId="1C824A21" w:rsidR="00102812" w:rsidRPr="00212DA1" w:rsidRDefault="00C82342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35" w:type="dxa"/>
            <w:shd w:val="clear" w:color="auto" w:fill="auto"/>
          </w:tcPr>
          <w:p w14:paraId="5930AAE5" w14:textId="3C826D4B" w:rsidR="00102812" w:rsidRPr="008A7050" w:rsidRDefault="00102812" w:rsidP="0010281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A7050">
              <w:rPr>
                <w:rFonts w:ascii="Arial" w:hAnsi="Arial" w:cs="Arial"/>
                <w:color w:val="000000" w:themeColor="text1"/>
                <w:sz w:val="24"/>
                <w:szCs w:val="24"/>
              </w:rPr>
              <w:t>Relatório de acompanhamento do orçamento</w:t>
            </w:r>
          </w:p>
        </w:tc>
        <w:tc>
          <w:tcPr>
            <w:tcW w:w="1678" w:type="dxa"/>
          </w:tcPr>
          <w:p w14:paraId="3B18E816" w14:textId="1B79B120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47F4E73E">
              <w:rPr>
                <w:rFonts w:ascii="Arial" w:hAnsi="Arial" w:cs="Arial"/>
                <w:sz w:val="24"/>
                <w:szCs w:val="24"/>
              </w:rPr>
              <w:t>1</w:t>
            </w:r>
            <w:r w:rsidR="314791E7" w:rsidRPr="47F4E73E">
              <w:rPr>
                <w:rFonts w:ascii="Arial" w:hAnsi="Arial" w:cs="Arial"/>
                <w:sz w:val="24"/>
                <w:szCs w:val="24"/>
              </w:rPr>
              <w:t>5</w:t>
            </w:r>
            <w:r w:rsidRPr="47F4E73E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458C661D" w14:textId="3E710166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70" w:type="dxa"/>
            <w:shd w:val="clear" w:color="auto" w:fill="auto"/>
          </w:tcPr>
          <w:p w14:paraId="3636435F" w14:textId="55E2792C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 xml:space="preserve">Conselho </w:t>
            </w:r>
            <w:r>
              <w:rPr>
                <w:rFonts w:ascii="Arial" w:hAnsi="Arial" w:cs="Arial"/>
                <w:sz w:val="24"/>
                <w:szCs w:val="24"/>
              </w:rPr>
              <w:t>Fiscal</w:t>
            </w:r>
          </w:p>
        </w:tc>
        <w:tc>
          <w:tcPr>
            <w:tcW w:w="1748" w:type="dxa"/>
            <w:shd w:val="clear" w:color="auto" w:fill="auto"/>
          </w:tcPr>
          <w:p w14:paraId="5AC36F5F" w14:textId="09B101FA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Mensal</w:t>
            </w:r>
          </w:p>
        </w:tc>
        <w:tc>
          <w:tcPr>
            <w:tcW w:w="2027" w:type="dxa"/>
            <w:shd w:val="clear" w:color="auto" w:fill="auto"/>
          </w:tcPr>
          <w:p w14:paraId="169483E1" w14:textId="06E60B4B" w:rsidR="00102812" w:rsidRPr="00212DA1" w:rsidRDefault="00102812" w:rsidP="00102812">
            <w:pPr>
              <w:rPr>
                <w:rFonts w:ascii="Arial" w:hAnsi="Arial" w:cs="Arial"/>
                <w:sz w:val="24"/>
                <w:szCs w:val="24"/>
              </w:rPr>
            </w:pPr>
            <w:r w:rsidRPr="00212DA1">
              <w:rPr>
                <w:rFonts w:ascii="Arial" w:hAnsi="Arial" w:cs="Arial"/>
                <w:sz w:val="24"/>
                <w:szCs w:val="24"/>
              </w:rPr>
              <w:t>Con</w:t>
            </w:r>
            <w:r>
              <w:rPr>
                <w:rFonts w:ascii="Arial" w:hAnsi="Arial" w:cs="Arial"/>
                <w:sz w:val="24"/>
                <w:szCs w:val="24"/>
              </w:rPr>
              <w:t>tabilidade</w:t>
            </w:r>
          </w:p>
        </w:tc>
      </w:tr>
      <w:tr w:rsidR="00102812" w:rsidRPr="009C60D2" w14:paraId="5FE3A25E" w14:textId="77777777" w:rsidTr="482133FB">
        <w:trPr>
          <w:trHeight w:val="615"/>
        </w:trPr>
        <w:tc>
          <w:tcPr>
            <w:tcW w:w="568" w:type="dxa"/>
            <w:shd w:val="clear" w:color="auto" w:fill="auto"/>
          </w:tcPr>
          <w:p w14:paraId="0EC747EA" w14:textId="29589909" w:rsidR="00102812" w:rsidRPr="00212DA1" w:rsidRDefault="4E3117DF" w:rsidP="00102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456F528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35" w:type="dxa"/>
            <w:shd w:val="clear" w:color="auto" w:fill="auto"/>
          </w:tcPr>
          <w:p w14:paraId="0E1E9AA7" w14:textId="7E3AF7B1" w:rsidR="00102812" w:rsidRPr="008A7050" w:rsidRDefault="4E3117DF" w:rsidP="646FEC8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646FEC81">
              <w:rPr>
                <w:rFonts w:ascii="Arial" w:hAnsi="Arial" w:cs="Arial"/>
                <w:sz w:val="24"/>
                <w:szCs w:val="24"/>
              </w:rPr>
              <w:t xml:space="preserve">Comentários Sr. </w:t>
            </w:r>
            <w:proofErr w:type="spellStart"/>
            <w:r w:rsidRPr="646FEC81">
              <w:rPr>
                <w:rFonts w:ascii="Arial" w:hAnsi="Arial" w:cs="Arial"/>
                <w:sz w:val="24"/>
                <w:szCs w:val="24"/>
              </w:rPr>
              <w:t>Wânnius</w:t>
            </w:r>
            <w:proofErr w:type="spellEnd"/>
            <w:r w:rsidRPr="646FEC81">
              <w:rPr>
                <w:rFonts w:ascii="Arial" w:hAnsi="Arial" w:cs="Arial"/>
                <w:sz w:val="24"/>
                <w:szCs w:val="24"/>
              </w:rPr>
              <w:t xml:space="preserve"> - Auditor</w:t>
            </w:r>
            <w:r w:rsidR="33F0FCEE" w:rsidRPr="646FEC81">
              <w:rPr>
                <w:rFonts w:ascii="Arial" w:hAnsi="Arial" w:cs="Arial"/>
                <w:sz w:val="24"/>
                <w:szCs w:val="24"/>
              </w:rPr>
              <w:t>ia</w:t>
            </w:r>
            <w:r w:rsidRPr="646FEC81">
              <w:rPr>
                <w:rFonts w:ascii="Arial" w:hAnsi="Arial" w:cs="Arial"/>
                <w:sz w:val="24"/>
                <w:szCs w:val="24"/>
              </w:rPr>
              <w:t xml:space="preserve"> Intern</w:t>
            </w:r>
            <w:r w:rsidR="5D14843A" w:rsidRPr="646FEC81">
              <w:rPr>
                <w:rFonts w:ascii="Arial" w:hAnsi="Arial" w:cs="Arial"/>
                <w:sz w:val="24"/>
                <w:szCs w:val="24"/>
              </w:rPr>
              <w:t>a</w:t>
            </w:r>
            <w:r w:rsidRPr="646FEC81">
              <w:rPr>
                <w:rFonts w:ascii="Arial" w:hAnsi="Arial" w:cs="Arial"/>
                <w:sz w:val="24"/>
                <w:szCs w:val="24"/>
              </w:rPr>
              <w:t xml:space="preserve"> e Controladoria</w:t>
            </w:r>
          </w:p>
        </w:tc>
        <w:tc>
          <w:tcPr>
            <w:tcW w:w="1678" w:type="dxa"/>
          </w:tcPr>
          <w:p w14:paraId="471FA673" w14:textId="7C66449D" w:rsidR="00102812" w:rsidRPr="00212DA1" w:rsidRDefault="00FF5BA4" w:rsidP="646FEC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4E3117DF" w:rsidRPr="646FEC81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1559" w:type="dxa"/>
            <w:shd w:val="clear" w:color="auto" w:fill="auto"/>
          </w:tcPr>
          <w:p w14:paraId="244162F2" w14:textId="54F43ED9" w:rsidR="00102812" w:rsidRPr="00212DA1" w:rsidRDefault="6D03C9CC" w:rsidP="646FEC81">
            <w:pPr>
              <w:rPr>
                <w:rFonts w:ascii="Arial" w:hAnsi="Arial" w:cs="Arial"/>
                <w:sz w:val="24"/>
                <w:szCs w:val="24"/>
              </w:rPr>
            </w:pPr>
            <w:r w:rsidRPr="646FEC81">
              <w:rPr>
                <w:rFonts w:ascii="Arial" w:hAnsi="Arial" w:cs="Arial"/>
                <w:sz w:val="24"/>
                <w:szCs w:val="24"/>
              </w:rPr>
              <w:t>Informativo</w:t>
            </w:r>
          </w:p>
        </w:tc>
        <w:tc>
          <w:tcPr>
            <w:tcW w:w="1470" w:type="dxa"/>
            <w:shd w:val="clear" w:color="auto" w:fill="auto"/>
          </w:tcPr>
          <w:p w14:paraId="7B7D973B" w14:textId="3A046A78" w:rsidR="00102812" w:rsidRPr="00212DA1" w:rsidRDefault="00102812" w:rsidP="646FE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1C1FB0EA" w14:textId="6531A6CA" w:rsidR="00102812" w:rsidRPr="00212DA1" w:rsidRDefault="00102812" w:rsidP="646FEC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</w:tcPr>
          <w:p w14:paraId="06D2CBDD" w14:textId="37F8F8DF" w:rsidR="00102812" w:rsidRPr="00212DA1" w:rsidRDefault="00102812" w:rsidP="646FEC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F552BF" w14:textId="77777777" w:rsidR="00FF5BA4" w:rsidRDefault="00FF5BA4"/>
    <w:sectPr w:rsidR="00FF5BA4" w:rsidSect="00E56C19">
      <w:pgSz w:w="16838" w:h="11906" w:orient="landscape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364E"/>
    <w:rsid w:val="00052A11"/>
    <w:rsid w:val="00082EE5"/>
    <w:rsid w:val="000B7A91"/>
    <w:rsid w:val="000C1AD2"/>
    <w:rsid w:val="000C3413"/>
    <w:rsid w:val="000D0007"/>
    <w:rsid w:val="000F5369"/>
    <w:rsid w:val="00101E59"/>
    <w:rsid w:val="00102812"/>
    <w:rsid w:val="00110833"/>
    <w:rsid w:val="0015041C"/>
    <w:rsid w:val="00157E69"/>
    <w:rsid w:val="00165A14"/>
    <w:rsid w:val="00177A1C"/>
    <w:rsid w:val="00180C39"/>
    <w:rsid w:val="00183C90"/>
    <w:rsid w:val="00197B8C"/>
    <w:rsid w:val="001B6608"/>
    <w:rsid w:val="001D412F"/>
    <w:rsid w:val="0020446D"/>
    <w:rsid w:val="00207DAC"/>
    <w:rsid w:val="00212DA1"/>
    <w:rsid w:val="002161BD"/>
    <w:rsid w:val="00274AB2"/>
    <w:rsid w:val="00287044"/>
    <w:rsid w:val="00290F3C"/>
    <w:rsid w:val="002A2FC7"/>
    <w:rsid w:val="002C50AF"/>
    <w:rsid w:val="002C6E53"/>
    <w:rsid w:val="002E22C4"/>
    <w:rsid w:val="002F1BEA"/>
    <w:rsid w:val="002F5112"/>
    <w:rsid w:val="00311DFA"/>
    <w:rsid w:val="00354D05"/>
    <w:rsid w:val="00360B83"/>
    <w:rsid w:val="0037267F"/>
    <w:rsid w:val="0038151B"/>
    <w:rsid w:val="00383C36"/>
    <w:rsid w:val="0038687A"/>
    <w:rsid w:val="003A1963"/>
    <w:rsid w:val="003B607E"/>
    <w:rsid w:val="00403C83"/>
    <w:rsid w:val="00410CD2"/>
    <w:rsid w:val="00453721"/>
    <w:rsid w:val="00493688"/>
    <w:rsid w:val="004A3E5E"/>
    <w:rsid w:val="0052317B"/>
    <w:rsid w:val="00542061"/>
    <w:rsid w:val="00551675"/>
    <w:rsid w:val="00552DCE"/>
    <w:rsid w:val="00572FA5"/>
    <w:rsid w:val="00594DD8"/>
    <w:rsid w:val="005A7582"/>
    <w:rsid w:val="005B39A9"/>
    <w:rsid w:val="005B72FB"/>
    <w:rsid w:val="005C33A0"/>
    <w:rsid w:val="005D0D42"/>
    <w:rsid w:val="005E0A75"/>
    <w:rsid w:val="0060086E"/>
    <w:rsid w:val="00601EC4"/>
    <w:rsid w:val="006320F7"/>
    <w:rsid w:val="00633459"/>
    <w:rsid w:val="0064393A"/>
    <w:rsid w:val="00693667"/>
    <w:rsid w:val="006B3652"/>
    <w:rsid w:val="006E5255"/>
    <w:rsid w:val="006F0357"/>
    <w:rsid w:val="006F2392"/>
    <w:rsid w:val="007168F6"/>
    <w:rsid w:val="00732C95"/>
    <w:rsid w:val="007446BD"/>
    <w:rsid w:val="007B18D3"/>
    <w:rsid w:val="007C0F73"/>
    <w:rsid w:val="007C34B7"/>
    <w:rsid w:val="007E2A09"/>
    <w:rsid w:val="007E3427"/>
    <w:rsid w:val="007E6B6C"/>
    <w:rsid w:val="007F6337"/>
    <w:rsid w:val="00816950"/>
    <w:rsid w:val="008734C9"/>
    <w:rsid w:val="008A7050"/>
    <w:rsid w:val="008E2C87"/>
    <w:rsid w:val="008F0715"/>
    <w:rsid w:val="008F0EF8"/>
    <w:rsid w:val="008F69BC"/>
    <w:rsid w:val="008F6FED"/>
    <w:rsid w:val="008F7E67"/>
    <w:rsid w:val="009115DC"/>
    <w:rsid w:val="00931CE2"/>
    <w:rsid w:val="009411D0"/>
    <w:rsid w:val="009428E6"/>
    <w:rsid w:val="00950350"/>
    <w:rsid w:val="009655AA"/>
    <w:rsid w:val="00973D65"/>
    <w:rsid w:val="009A0A78"/>
    <w:rsid w:val="009A26C1"/>
    <w:rsid w:val="009B14F3"/>
    <w:rsid w:val="009B4529"/>
    <w:rsid w:val="009C60D2"/>
    <w:rsid w:val="009F7CCE"/>
    <w:rsid w:val="00A1377F"/>
    <w:rsid w:val="00A17C16"/>
    <w:rsid w:val="00A30484"/>
    <w:rsid w:val="00A46451"/>
    <w:rsid w:val="00A507ED"/>
    <w:rsid w:val="00A67C8C"/>
    <w:rsid w:val="00AA3DCF"/>
    <w:rsid w:val="00AC72DC"/>
    <w:rsid w:val="00AE577C"/>
    <w:rsid w:val="00AE78F3"/>
    <w:rsid w:val="00B02ADD"/>
    <w:rsid w:val="00B44182"/>
    <w:rsid w:val="00B60BA6"/>
    <w:rsid w:val="00B60F39"/>
    <w:rsid w:val="00B84E31"/>
    <w:rsid w:val="00B87764"/>
    <w:rsid w:val="00BA7C2F"/>
    <w:rsid w:val="00BC4963"/>
    <w:rsid w:val="00BF29E6"/>
    <w:rsid w:val="00C15F51"/>
    <w:rsid w:val="00C55B25"/>
    <w:rsid w:val="00C65917"/>
    <w:rsid w:val="00C7154F"/>
    <w:rsid w:val="00C82342"/>
    <w:rsid w:val="00C91E5D"/>
    <w:rsid w:val="00C93AD9"/>
    <w:rsid w:val="00CA233A"/>
    <w:rsid w:val="00CA4EB9"/>
    <w:rsid w:val="00CC529D"/>
    <w:rsid w:val="00CF42AC"/>
    <w:rsid w:val="00D16D34"/>
    <w:rsid w:val="00D2612F"/>
    <w:rsid w:val="00D30547"/>
    <w:rsid w:val="00D46693"/>
    <w:rsid w:val="00D5068A"/>
    <w:rsid w:val="00D634FD"/>
    <w:rsid w:val="00D70798"/>
    <w:rsid w:val="00DB27F9"/>
    <w:rsid w:val="00DC1CC2"/>
    <w:rsid w:val="00DC693C"/>
    <w:rsid w:val="00DD55E3"/>
    <w:rsid w:val="00DE2E37"/>
    <w:rsid w:val="00DE4CB0"/>
    <w:rsid w:val="00DE76D3"/>
    <w:rsid w:val="00DF35DB"/>
    <w:rsid w:val="00DF65C6"/>
    <w:rsid w:val="00E11F2D"/>
    <w:rsid w:val="00E56C19"/>
    <w:rsid w:val="00E61CD1"/>
    <w:rsid w:val="00E726ED"/>
    <w:rsid w:val="00E750B4"/>
    <w:rsid w:val="00E7606C"/>
    <w:rsid w:val="00E92A18"/>
    <w:rsid w:val="00E93839"/>
    <w:rsid w:val="00E9609B"/>
    <w:rsid w:val="00EA1859"/>
    <w:rsid w:val="00EA4EB9"/>
    <w:rsid w:val="00EB1126"/>
    <w:rsid w:val="00EC59C0"/>
    <w:rsid w:val="00ED03DC"/>
    <w:rsid w:val="00ED08DC"/>
    <w:rsid w:val="00ED3153"/>
    <w:rsid w:val="00ED7D9E"/>
    <w:rsid w:val="00F12699"/>
    <w:rsid w:val="00F31E0B"/>
    <w:rsid w:val="00F36141"/>
    <w:rsid w:val="00F42C93"/>
    <w:rsid w:val="00F44CBB"/>
    <w:rsid w:val="00F50098"/>
    <w:rsid w:val="00F52729"/>
    <w:rsid w:val="00F561D9"/>
    <w:rsid w:val="00F654D2"/>
    <w:rsid w:val="00F67EFE"/>
    <w:rsid w:val="00F72516"/>
    <w:rsid w:val="00F72549"/>
    <w:rsid w:val="00F8462B"/>
    <w:rsid w:val="00FC1251"/>
    <w:rsid w:val="00FD6A63"/>
    <w:rsid w:val="00FE11B7"/>
    <w:rsid w:val="00FE7C04"/>
    <w:rsid w:val="00FF03B2"/>
    <w:rsid w:val="00FF5959"/>
    <w:rsid w:val="00FF5BA4"/>
    <w:rsid w:val="00FF6D14"/>
    <w:rsid w:val="07184963"/>
    <w:rsid w:val="082AB8A7"/>
    <w:rsid w:val="0D4E623B"/>
    <w:rsid w:val="139B5B9A"/>
    <w:rsid w:val="1C100FEC"/>
    <w:rsid w:val="24D3BCE0"/>
    <w:rsid w:val="25C1BAEE"/>
    <w:rsid w:val="2BCDC7D5"/>
    <w:rsid w:val="314791E7"/>
    <w:rsid w:val="32A7E443"/>
    <w:rsid w:val="33F0FCEE"/>
    <w:rsid w:val="33F5D6FF"/>
    <w:rsid w:val="3781FA61"/>
    <w:rsid w:val="385F8388"/>
    <w:rsid w:val="3D0269E3"/>
    <w:rsid w:val="3DD93BC7"/>
    <w:rsid w:val="456F528B"/>
    <w:rsid w:val="47F4E73E"/>
    <w:rsid w:val="482133FB"/>
    <w:rsid w:val="49149A4C"/>
    <w:rsid w:val="4DDEA79D"/>
    <w:rsid w:val="4E3117DF"/>
    <w:rsid w:val="4EB6480A"/>
    <w:rsid w:val="5212A1A2"/>
    <w:rsid w:val="55D19015"/>
    <w:rsid w:val="5A65E2CC"/>
    <w:rsid w:val="5A6DD81F"/>
    <w:rsid w:val="5D14843A"/>
    <w:rsid w:val="6185CFE0"/>
    <w:rsid w:val="646FEC81"/>
    <w:rsid w:val="65CA74D7"/>
    <w:rsid w:val="6A2B198B"/>
    <w:rsid w:val="6AB6E319"/>
    <w:rsid w:val="6D03C9CC"/>
    <w:rsid w:val="6EA7B7C2"/>
    <w:rsid w:val="6FD35A17"/>
    <w:rsid w:val="6FFF5A24"/>
    <w:rsid w:val="70D2258C"/>
    <w:rsid w:val="7C3836E4"/>
    <w:rsid w:val="7E2E38F8"/>
    <w:rsid w:val="7F0D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2C9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ui-provider">
    <w:name w:val="ui-provider"/>
    <w:basedOn w:val="Fontepargpadro"/>
    <w:rsid w:val="00E7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397D89A92B5459BBDD2C655C9ABE2" ma:contentTypeVersion="12" ma:contentTypeDescription="Create a new document." ma:contentTypeScope="" ma:versionID="0eae1313de9f4b6dce3fb716f9aac93f">
  <xsd:schema xmlns:xsd="http://www.w3.org/2001/XMLSchema" xmlns:xs="http://www.w3.org/2001/XMLSchema" xmlns:p="http://schemas.microsoft.com/office/2006/metadata/properties" xmlns:ns2="138f18c3-5fc0-41a2-b0c2-a463808ce319" targetNamespace="http://schemas.microsoft.com/office/2006/metadata/properties" ma:root="true" ma:fieldsID="3cc484aaa56e5cefbb2eae0373954364" ns2:_="">
    <xsd:import namespace="138f18c3-5fc0-41a2-b0c2-a463808c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18c3-5fc0-41a2-b0c2-a463808c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f18c3-5fc0-41a2-b0c2-a463808ce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848F4-51A9-4D68-85EE-585F5F3FE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f18c3-5fc0-41a2-b0c2-a463808ce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E9C65-7D07-4F95-9038-3D4DD15A4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6B3C5-E662-481C-8A3B-8A40CAF461E6}">
  <ds:schemaRefs>
    <ds:schemaRef ds:uri="http://schemas.microsoft.com/office/2006/metadata/properties"/>
    <ds:schemaRef ds:uri="http://schemas.microsoft.com/office/infopath/2007/PartnerControls"/>
    <ds:schemaRef ds:uri="138f18c3-5fc0-41a2-b0c2-a463808ce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2</cp:revision>
  <cp:lastPrinted>2023-08-17T11:41:00Z</cp:lastPrinted>
  <dcterms:created xsi:type="dcterms:W3CDTF">2024-11-27T19:57:00Z</dcterms:created>
  <dcterms:modified xsi:type="dcterms:W3CDTF">2024-11-27T19:57:00Z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0x010100243397D89A92B5459BBDD2C655C9ABE2</vt:lpwstr>
  </property>
  <property fmtid="{D5CDD505-2E9C-101B-9397-08002B2CF9AE}" pid="3" name="Order">
    <vt:r8>3318600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